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3B460" w14:textId="725DB1E4" w:rsidR="001047CF" w:rsidRPr="002E3416" w:rsidRDefault="006801E4" w:rsidP="002E3416">
      <w:pPr>
        <w:pStyle w:val="Titre1"/>
        <w:rPr>
          <w:b/>
          <w:bCs/>
        </w:rPr>
      </w:pPr>
      <w:r>
        <w:rPr>
          <w:b/>
          <w:bCs/>
        </w:rPr>
        <w:t xml:space="preserve">Cette </w:t>
      </w:r>
      <w:r w:rsidR="002E3416" w:rsidRPr="002E3416">
        <w:rPr>
          <w:b/>
          <w:bCs/>
        </w:rPr>
        <w:t xml:space="preserve">année </w:t>
      </w:r>
      <w:r w:rsidR="005C307E">
        <w:rPr>
          <w:b/>
          <w:bCs/>
        </w:rPr>
        <w:t>aux Éditions</w:t>
      </w:r>
      <w:bookmarkStart w:id="0" w:name="_GoBack"/>
      <w:bookmarkEnd w:id="0"/>
      <w:r w:rsidR="002E3416" w:rsidRPr="002E3416">
        <w:rPr>
          <w:b/>
          <w:bCs/>
        </w:rPr>
        <w:t xml:space="preserve"> Alpines</w:t>
      </w:r>
    </w:p>
    <w:p w14:paraId="1DABB70C" w14:textId="77777777" w:rsidR="002E3416" w:rsidRPr="002E3416" w:rsidRDefault="002E3416" w:rsidP="002E3416">
      <w:pPr>
        <w:pStyle w:val="Titre2"/>
        <w:rPr>
          <w:b/>
          <w:bCs/>
        </w:rPr>
      </w:pPr>
      <w:r w:rsidRPr="002E3416">
        <w:rPr>
          <w:b/>
          <w:bCs/>
        </w:rPr>
        <w:t>Faits saillants de l’année</w:t>
      </w:r>
    </w:p>
    <w:p w14:paraId="5F99F7B0" w14:textId="77777777" w:rsidR="002E3416" w:rsidRPr="002E3416" w:rsidRDefault="002E3416" w:rsidP="002E3416">
      <w:pPr>
        <w:pStyle w:val="Titre3"/>
        <w:rPr>
          <w:b/>
          <w:bCs/>
        </w:rPr>
      </w:pPr>
      <w:r w:rsidRPr="002E3416">
        <w:rPr>
          <w:b/>
          <w:bCs/>
        </w:rPr>
        <w:t xml:space="preserve">Augmentation </w:t>
      </w:r>
      <w:r w:rsidR="00CB723F" w:rsidRPr="002E3416">
        <w:rPr>
          <w:b/>
          <w:bCs/>
        </w:rPr>
        <w:t>de 10 %</w:t>
      </w:r>
      <w:r w:rsidR="00CB723F">
        <w:rPr>
          <w:b/>
          <w:bCs/>
        </w:rPr>
        <w:t xml:space="preserve"> de </w:t>
      </w:r>
      <w:r w:rsidR="006801E4">
        <w:rPr>
          <w:b/>
          <w:bCs/>
        </w:rPr>
        <w:t xml:space="preserve">la part de marché mondiale </w:t>
      </w:r>
    </w:p>
    <w:p w14:paraId="30BFFAD9" w14:textId="77777777" w:rsidR="002E3416" w:rsidRPr="002E3416" w:rsidRDefault="002E3416" w:rsidP="002E3416">
      <w:pPr>
        <w:pStyle w:val="Titre3"/>
        <w:rPr>
          <w:b/>
          <w:bCs/>
        </w:rPr>
      </w:pPr>
      <w:r w:rsidRPr="002E3416">
        <w:rPr>
          <w:b/>
          <w:bCs/>
        </w:rPr>
        <w:t>Expansion sur les marchés internationaux</w:t>
      </w:r>
    </w:p>
    <w:p w14:paraId="50071D7D" w14:textId="77777777" w:rsidR="002E3416" w:rsidRPr="002E3416" w:rsidRDefault="002E3416" w:rsidP="002E3416">
      <w:pPr>
        <w:pStyle w:val="Titre3"/>
        <w:rPr>
          <w:b/>
          <w:bCs/>
        </w:rPr>
      </w:pPr>
      <w:r w:rsidRPr="002E3416">
        <w:rPr>
          <w:b/>
          <w:bCs/>
        </w:rPr>
        <w:t>Amélioration de l’expérience client</w:t>
      </w:r>
    </w:p>
    <w:p w14:paraId="3C032944" w14:textId="77777777" w:rsidR="002E3416" w:rsidRDefault="002E3416" w:rsidP="002E3416">
      <w:pPr>
        <w:pStyle w:val="Titre3"/>
        <w:rPr>
          <w:b/>
          <w:bCs/>
        </w:rPr>
      </w:pPr>
      <w:r w:rsidRPr="002E3416">
        <w:rPr>
          <w:b/>
          <w:bCs/>
        </w:rPr>
        <w:t>Diminution des dépenses de 15 %</w:t>
      </w:r>
    </w:p>
    <w:p w14:paraId="6052DBE9" w14:textId="77777777" w:rsidR="002E3416" w:rsidRPr="006801E4" w:rsidRDefault="002E3416" w:rsidP="002E3416">
      <w:pPr>
        <w:pStyle w:val="Titre1"/>
        <w:rPr>
          <w:b/>
          <w:bCs/>
        </w:rPr>
      </w:pPr>
      <w:r w:rsidRPr="006801E4">
        <w:rPr>
          <w:b/>
          <w:bCs/>
        </w:rPr>
        <w:t xml:space="preserve">Nouveaux objectifs </w:t>
      </w:r>
      <w:r w:rsidR="006801E4">
        <w:rPr>
          <w:b/>
          <w:bCs/>
        </w:rPr>
        <w:t>pour l’année fiscale</w:t>
      </w:r>
    </w:p>
    <w:p w14:paraId="65CB5B0D" w14:textId="77777777" w:rsidR="002E3416" w:rsidRPr="006801E4" w:rsidRDefault="002E3416" w:rsidP="002E3416">
      <w:pPr>
        <w:pStyle w:val="Titre2"/>
        <w:rPr>
          <w:b/>
          <w:bCs/>
        </w:rPr>
      </w:pPr>
      <w:r w:rsidRPr="006801E4">
        <w:rPr>
          <w:b/>
          <w:bCs/>
        </w:rPr>
        <w:t>Employés</w:t>
      </w:r>
    </w:p>
    <w:p w14:paraId="4570E0A8" w14:textId="77777777" w:rsidR="002E3416" w:rsidRPr="006801E4" w:rsidRDefault="002E3416" w:rsidP="006801E4">
      <w:pPr>
        <w:pStyle w:val="Titre3"/>
        <w:rPr>
          <w:b/>
          <w:bCs/>
        </w:rPr>
      </w:pPr>
      <w:r w:rsidRPr="006801E4">
        <w:rPr>
          <w:b/>
          <w:bCs/>
        </w:rPr>
        <w:t>Budget de 18 % pour le recrutement</w:t>
      </w:r>
    </w:p>
    <w:p w14:paraId="16676C31" w14:textId="77777777" w:rsidR="002E3416" w:rsidRPr="006801E4" w:rsidRDefault="002E3416" w:rsidP="006801E4">
      <w:pPr>
        <w:pStyle w:val="Titre3"/>
        <w:rPr>
          <w:b/>
          <w:bCs/>
        </w:rPr>
      </w:pPr>
      <w:r w:rsidRPr="006801E4">
        <w:rPr>
          <w:b/>
          <w:bCs/>
        </w:rPr>
        <w:t>Augmentation des programmes de formation</w:t>
      </w:r>
    </w:p>
    <w:p w14:paraId="18AE6181" w14:textId="77777777" w:rsidR="002E3416" w:rsidRDefault="002E3416" w:rsidP="006801E4">
      <w:pPr>
        <w:pStyle w:val="Titre3"/>
        <w:rPr>
          <w:b/>
          <w:bCs/>
        </w:rPr>
      </w:pPr>
      <w:r w:rsidRPr="006801E4">
        <w:rPr>
          <w:b/>
          <w:bCs/>
        </w:rPr>
        <w:t>Développement des plans Épargne-Retraite</w:t>
      </w:r>
    </w:p>
    <w:p w14:paraId="74DF5333" w14:textId="77777777" w:rsidR="006801E4" w:rsidRDefault="006801E4" w:rsidP="006801E4">
      <w:pPr>
        <w:pStyle w:val="Titre2"/>
      </w:pPr>
      <w:r w:rsidRPr="006801E4">
        <w:rPr>
          <w:b/>
          <w:bCs/>
        </w:rPr>
        <w:t>Société</w:t>
      </w:r>
    </w:p>
    <w:p w14:paraId="3687B45A" w14:textId="77777777" w:rsidR="006801E4" w:rsidRPr="006801E4" w:rsidRDefault="006801E4" w:rsidP="006801E4">
      <w:pPr>
        <w:pStyle w:val="Titre3"/>
        <w:rPr>
          <w:b/>
          <w:bCs/>
        </w:rPr>
      </w:pPr>
      <w:r w:rsidRPr="006801E4">
        <w:rPr>
          <w:b/>
          <w:bCs/>
        </w:rPr>
        <w:t>Amélioration du positionnement international par les médias sociaux</w:t>
      </w:r>
    </w:p>
    <w:p w14:paraId="0F1EBF09" w14:textId="77777777" w:rsidR="006801E4" w:rsidRPr="006801E4" w:rsidRDefault="006801E4" w:rsidP="006801E4">
      <w:pPr>
        <w:pStyle w:val="Titre3"/>
        <w:rPr>
          <w:b/>
          <w:bCs/>
        </w:rPr>
      </w:pPr>
      <w:r w:rsidRPr="006801E4">
        <w:rPr>
          <w:b/>
          <w:bCs/>
        </w:rPr>
        <w:t>Lancement de 12 produits inédits</w:t>
      </w:r>
    </w:p>
    <w:p w14:paraId="299363AF" w14:textId="77777777" w:rsidR="006801E4" w:rsidRPr="006801E4" w:rsidRDefault="006801E4" w:rsidP="006801E4">
      <w:pPr>
        <w:pStyle w:val="Titre3"/>
        <w:rPr>
          <w:b/>
          <w:bCs/>
        </w:rPr>
      </w:pPr>
      <w:r w:rsidRPr="006801E4">
        <w:rPr>
          <w:b/>
          <w:bCs/>
        </w:rPr>
        <w:t>Réédition de 16 best-sellers avec accès numérique</w:t>
      </w:r>
    </w:p>
    <w:p w14:paraId="1663F8E2" w14:textId="77777777" w:rsidR="006801E4" w:rsidRPr="006801E4" w:rsidRDefault="006801E4" w:rsidP="006801E4"/>
    <w:p w14:paraId="144FB472" w14:textId="77777777" w:rsidR="002E3416" w:rsidRPr="002E3416" w:rsidRDefault="002E3416" w:rsidP="002E3416"/>
    <w:sectPr w:rsidR="002E3416" w:rsidRPr="002E341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416"/>
    <w:rsid w:val="001047CF"/>
    <w:rsid w:val="002E3416"/>
    <w:rsid w:val="005C307E"/>
    <w:rsid w:val="006801E4"/>
    <w:rsid w:val="009B223C"/>
    <w:rsid w:val="00CB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F038"/>
  <w15:chartTrackingRefBased/>
  <w15:docId w15:val="{364C2760-7543-436E-9569-F03A5E44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23C"/>
  </w:style>
  <w:style w:type="paragraph" w:styleId="Titre1">
    <w:name w:val="heading 1"/>
    <w:basedOn w:val="Normal"/>
    <w:next w:val="Normal"/>
    <w:link w:val="Titre1Car"/>
    <w:uiPriority w:val="9"/>
    <w:qFormat/>
    <w:rsid w:val="002E34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34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E34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E34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E34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E34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2</cp:revision>
  <dcterms:created xsi:type="dcterms:W3CDTF">2020-03-15T17:01:00Z</dcterms:created>
  <dcterms:modified xsi:type="dcterms:W3CDTF">2020-03-16T18:19:00Z</dcterms:modified>
</cp:coreProperties>
</file>