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805E3" w14:textId="77777777" w:rsidR="00FE118F" w:rsidRPr="00FE118F" w:rsidRDefault="00FE118F" w:rsidP="00FE118F">
      <w:bookmarkStart w:id="0" w:name="_Hlk192258909"/>
      <w:bookmarkStart w:id="1" w:name="_Hlk192613516"/>
      <w:bookmarkEnd w:id="0"/>
      <w:r w:rsidRPr="00FE118F">
        <w:t>Préparé par Votre Nom à l’</w:t>
      </w:r>
      <w:bookmarkStart w:id="2" w:name="_Hlk192521190"/>
      <w:r w:rsidRPr="00FE118F">
        <w:t>Institut de Technologie du Québec</w:t>
      </w:r>
      <w:bookmarkEnd w:id="2"/>
      <w:r w:rsidRPr="00FE118F">
        <w:t xml:space="preserve"> </w:t>
      </w:r>
      <w:r w:rsidRPr="00FE118F">
        <w:br/>
        <w:t>54 boul. Masson, Québec, QC  G1G 1G1, 418-555-8787</w:t>
      </w:r>
      <w:bookmarkEnd w:id="1"/>
    </w:p>
    <w:p w14:paraId="672E9FFF" w14:textId="7F8DEAD9" w:rsidR="00467A13" w:rsidRPr="00185754" w:rsidRDefault="001B0A90" w:rsidP="00467A13">
      <w:r>
        <w:rPr>
          <w:noProof/>
        </w:rPr>
        <w:drawing>
          <wp:inline distT="0" distB="0" distL="0" distR="0" wp14:anchorId="505B8F24" wp14:editId="638F4A31">
            <wp:extent cx="6857627" cy="1480242"/>
            <wp:effectExtent l="0" t="0" r="635" b="5715"/>
            <wp:docPr id="17618300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548" b="28890"/>
                    <a:stretch/>
                  </pic:blipFill>
                  <pic:spPr bwMode="auto">
                    <a:xfrm>
                      <a:off x="0" y="0"/>
                      <a:ext cx="6858000" cy="1480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76ACBC" w14:textId="293949F6" w:rsidR="00467A13" w:rsidRPr="00247F53" w:rsidRDefault="00467A13" w:rsidP="00247F53">
      <w:pPr>
        <w:pStyle w:val="Titre1"/>
      </w:pPr>
      <w:r w:rsidRPr="00247F53">
        <w:t>Pourquoi l</w:t>
      </w:r>
      <w:r w:rsidR="001F50A1" w:rsidRPr="00247F53">
        <w:t>’</w:t>
      </w:r>
      <w:r w:rsidRPr="00247F53">
        <w:t>ITQ</w:t>
      </w:r>
      <w:r w:rsidR="001F50A1" w:rsidRPr="00247F53">
        <w:t> </w:t>
      </w:r>
      <w:r w:rsidRPr="00247F53">
        <w:t>?</w:t>
      </w:r>
    </w:p>
    <w:p w14:paraId="13905707" w14:textId="38112CAA" w:rsidR="00467A13" w:rsidRPr="00185754" w:rsidRDefault="00467A13" w:rsidP="00467A13">
      <w:r w:rsidRPr="00185754">
        <w:t>Prenez votre avenir en main</w:t>
      </w:r>
      <w:r w:rsidR="001F50A1">
        <w:t> </w:t>
      </w:r>
      <w:r w:rsidRPr="00185754">
        <w:t>! Depuis 1972,</w:t>
      </w:r>
      <w:r w:rsidR="00185754" w:rsidRPr="00185754">
        <w:t xml:space="preserve"> </w:t>
      </w:r>
      <w:r w:rsidR="00185754">
        <w:t>l</w:t>
      </w:r>
      <w:r w:rsidR="001F50A1">
        <w:t>’</w:t>
      </w:r>
      <w:r w:rsidR="00185754">
        <w:t>Institut de Technologie du Québec</w:t>
      </w:r>
      <w:r w:rsidRPr="00185754">
        <w:t xml:space="preserve"> (IT</w:t>
      </w:r>
      <w:r w:rsidR="00185754">
        <w:t>Q</w:t>
      </w:r>
      <w:r w:rsidRPr="00185754">
        <w:t>) offre aux étudiants des possibilités d</w:t>
      </w:r>
      <w:r w:rsidR="001F50A1">
        <w:t>’</w:t>
      </w:r>
      <w:r w:rsidRPr="00185754">
        <w:t xml:space="preserve">apprentissage pratique de pointe dans cinq facultés : </w:t>
      </w:r>
      <w:r w:rsidR="003C30DD">
        <w:t>Affaires</w:t>
      </w:r>
      <w:r w:rsidR="00185754" w:rsidRPr="00185754">
        <w:t xml:space="preserve"> et médias, Ingénierie, Sciences de la santé, Informatique et Sciences appliquées et naturelles</w:t>
      </w:r>
      <w:r w:rsidRPr="00185754">
        <w:t xml:space="preserve">. Trouvez votre nouvelle carrière </w:t>
      </w:r>
      <w:r w:rsidR="00185754">
        <w:t>à l</w:t>
      </w:r>
      <w:r w:rsidR="001F50A1">
        <w:t>’</w:t>
      </w:r>
      <w:r w:rsidR="00185754">
        <w:t>ITQ</w:t>
      </w:r>
      <w:r w:rsidRPr="00185754">
        <w:t>.</w:t>
      </w:r>
    </w:p>
    <w:p w14:paraId="23675FE5" w14:textId="77777777" w:rsidR="00467A13" w:rsidRPr="00185754" w:rsidRDefault="00467A13" w:rsidP="00BE3FF6">
      <w:pPr>
        <w:pStyle w:val="Titre2"/>
      </w:pPr>
      <w:r w:rsidRPr="00185754">
        <w:t>Mettez en pratique ce que vous avez appris</w:t>
      </w:r>
    </w:p>
    <w:p w14:paraId="4FD68F16" w14:textId="2BA1FD10" w:rsidR="00467A13" w:rsidRPr="00185754" w:rsidRDefault="00467A13" w:rsidP="00467A13">
      <w:r w:rsidRPr="00185754">
        <w:t>Travaillez dans votre secteur d</w:t>
      </w:r>
      <w:r w:rsidR="001F50A1">
        <w:t>’</w:t>
      </w:r>
      <w:r w:rsidRPr="00185754">
        <w:t xml:space="preserve">activité et développez votre confiance en vous en </w:t>
      </w:r>
      <w:r w:rsidR="00185754">
        <w:t>vous formant</w:t>
      </w:r>
      <w:r w:rsidRPr="00185754">
        <w:t xml:space="preserve"> dans des installations de formation de pointe, notamment des studios, des ateliers, des laboratoires et des salles de classe ultramodernes.</w:t>
      </w:r>
    </w:p>
    <w:p w14:paraId="753C0FFD" w14:textId="77777777" w:rsidR="00467A13" w:rsidRPr="00185754" w:rsidRDefault="00467A13" w:rsidP="00BE3FF6">
      <w:pPr>
        <w:pStyle w:val="Titre2"/>
      </w:pPr>
      <w:r w:rsidRPr="00185754">
        <w:t>Apprenez à votre manière</w:t>
      </w:r>
    </w:p>
    <w:p w14:paraId="1C3E4450" w14:textId="6E5AEA72" w:rsidR="00467A13" w:rsidRPr="00185754" w:rsidRDefault="00467A13" w:rsidP="00467A13">
      <w:r w:rsidRPr="00185754">
        <w:t>Choisissez des styles d</w:t>
      </w:r>
      <w:r w:rsidR="001F50A1">
        <w:t>’</w:t>
      </w:r>
      <w:r w:rsidRPr="00185754">
        <w:t>apprentissage flexibles, de l</w:t>
      </w:r>
      <w:r w:rsidR="001F50A1">
        <w:t>’</w:t>
      </w:r>
      <w:r w:rsidRPr="00185754">
        <w:t xml:space="preserve">apprentissage </w:t>
      </w:r>
      <w:r w:rsidR="00185754">
        <w:t>sur place</w:t>
      </w:r>
      <w:r w:rsidRPr="00185754">
        <w:t xml:space="preserve"> à temps plein à la formation en cours d</w:t>
      </w:r>
      <w:r w:rsidR="001F50A1">
        <w:t>’</w:t>
      </w:r>
      <w:r w:rsidRPr="00185754">
        <w:t>emploi, en passant par l</w:t>
      </w:r>
      <w:r w:rsidR="001F50A1">
        <w:t>’</w:t>
      </w:r>
      <w:r w:rsidRPr="00185754">
        <w:t>apprentissage en ligne et l</w:t>
      </w:r>
      <w:r w:rsidR="001F50A1">
        <w:t>’</w:t>
      </w:r>
      <w:r w:rsidRPr="00185754">
        <w:t xml:space="preserve">apprentissage à temps partiel. </w:t>
      </w:r>
    </w:p>
    <w:p w14:paraId="1BCF7E04" w14:textId="77777777" w:rsidR="00467A13" w:rsidRPr="00185754" w:rsidRDefault="00467A13" w:rsidP="00BE3FF6">
      <w:pPr>
        <w:pStyle w:val="Titre2"/>
      </w:pPr>
      <w:r w:rsidRPr="00185754">
        <w:t>Connectez-vous aux carrières</w:t>
      </w:r>
    </w:p>
    <w:p w14:paraId="022227D7" w14:textId="3D91304A" w:rsidR="00467A13" w:rsidRPr="00185754" w:rsidRDefault="00467A13" w:rsidP="00467A13">
      <w:r w:rsidRPr="00185754">
        <w:t>Développez des relations dans l</w:t>
      </w:r>
      <w:r w:rsidR="001F50A1">
        <w:t>’</w:t>
      </w:r>
      <w:r w:rsidRPr="00185754">
        <w:t xml:space="preserve">industrie de votre choix et renforcez vos compétences </w:t>
      </w:r>
      <w:r w:rsidR="00185754">
        <w:t>grâce à nos</w:t>
      </w:r>
      <w:r w:rsidRPr="00185754">
        <w:t xml:space="preserve"> professeurs qui sont des leaders de l</w:t>
      </w:r>
      <w:r w:rsidR="001F50A1">
        <w:t>’</w:t>
      </w:r>
      <w:r w:rsidRPr="00185754">
        <w:t xml:space="preserve">industrie et des spécialistes dans leur domaine. </w:t>
      </w:r>
      <w:r w:rsidR="00DB425B">
        <w:t>Renforcez votre</w:t>
      </w:r>
      <w:r w:rsidRPr="00185754">
        <w:t xml:space="preserve"> expérience auprès de futurs employeurs dans le cadre de programmes coopératifs, de stages, de travaux pratiques et d</w:t>
      </w:r>
      <w:r w:rsidR="001F50A1">
        <w:t>’</w:t>
      </w:r>
      <w:r w:rsidRPr="00185754">
        <w:t>apprentissages. Accélérez votre carrière avant même d</w:t>
      </w:r>
      <w:r w:rsidR="001F50A1">
        <w:t>’</w:t>
      </w:r>
      <w:r w:rsidRPr="00185754">
        <w:t>être diplômé !</w:t>
      </w:r>
    </w:p>
    <w:p w14:paraId="735F020C" w14:textId="77777777" w:rsidR="00467A13" w:rsidRPr="00185754" w:rsidRDefault="00467A13" w:rsidP="00BE3FF6">
      <w:pPr>
        <w:pStyle w:val="Titre1"/>
      </w:pPr>
      <w:r w:rsidRPr="00185754">
        <w:t>Notre corps professoral</w:t>
      </w:r>
    </w:p>
    <w:p w14:paraId="1EDE873E" w14:textId="77777777" w:rsidR="00467A13" w:rsidRDefault="00467A13" w:rsidP="00467A13">
      <w:r w:rsidRPr="00185754">
        <w:t>[Organigramme]</w:t>
      </w:r>
    </w:p>
    <w:p w14:paraId="0B4BE968" w14:textId="77777777" w:rsidR="008F13AC" w:rsidRPr="00185754" w:rsidRDefault="008F13AC" w:rsidP="00467A13"/>
    <w:p w14:paraId="59F709E6" w14:textId="65CE5F6B" w:rsidR="00467A13" w:rsidRPr="00185754" w:rsidRDefault="00467A13" w:rsidP="00BE3FF6">
      <w:pPr>
        <w:pStyle w:val="Titre1"/>
      </w:pPr>
      <w:r w:rsidRPr="00185754">
        <w:t xml:space="preserve">Nous </w:t>
      </w:r>
      <w:r w:rsidR="006831B5">
        <w:t>sommes verts</w:t>
      </w:r>
      <w:r w:rsidR="001F50A1">
        <w:t> </w:t>
      </w:r>
      <w:r w:rsidRPr="00185754">
        <w:t>!</w:t>
      </w:r>
    </w:p>
    <w:p w14:paraId="38273709" w14:textId="77777777" w:rsidR="008F13AC" w:rsidRPr="00185754" w:rsidRDefault="008F13AC" w:rsidP="008F13AC"/>
    <w:p w14:paraId="29702C0C" w14:textId="6D042A44" w:rsidR="00CA74B7" w:rsidRDefault="00467A13" w:rsidP="00BE3FF6">
      <w:pPr>
        <w:pStyle w:val="Titre1"/>
      </w:pPr>
      <w:r w:rsidRPr="00185754">
        <w:t>Trouvez votre avenir</w:t>
      </w:r>
      <w:r w:rsidR="001F50A1">
        <w:t> </w:t>
      </w:r>
      <w:r w:rsidRPr="00185754">
        <w:t>!</w:t>
      </w:r>
    </w:p>
    <w:p w14:paraId="33DC160A" w14:textId="6BFA813E" w:rsidR="008F13AC" w:rsidRDefault="008F13AC" w:rsidP="008F13AC"/>
    <w:p w14:paraId="19A61EF6" w14:textId="43291506" w:rsidR="008F13AC" w:rsidRPr="00185754" w:rsidRDefault="008F13AC" w:rsidP="008F13AC">
      <w:r>
        <w:rPr>
          <w:noProof/>
        </w:rPr>
        <w:lastRenderedPageBreak/>
        <w:drawing>
          <wp:inline distT="0" distB="0" distL="0" distR="0" wp14:anchorId="1A1852C9" wp14:editId="322CA710">
            <wp:extent cx="6400800" cy="4267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38A26" w14:textId="77777777" w:rsidR="008F13AC" w:rsidRDefault="008F13AC" w:rsidP="008F13AC">
      <w:r>
        <w:rPr>
          <w:noProof/>
        </w:rPr>
        <w:drawing>
          <wp:inline distT="0" distB="0" distL="0" distR="0" wp14:anchorId="1FB30330" wp14:editId="318E1218">
            <wp:extent cx="4572000" cy="29387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29CA2" w14:textId="46AC2DBD" w:rsidR="008F13AC" w:rsidRPr="00B078B5" w:rsidRDefault="008F13AC" w:rsidP="00BE3FF6">
      <w:pPr>
        <w:pStyle w:val="Titre1"/>
        <w:rPr>
          <w:b w:val="0"/>
          <w:bCs/>
          <w:spacing w:val="6"/>
          <w:w w:val="90"/>
        </w:rPr>
      </w:pPr>
      <w:r w:rsidRPr="00B078B5">
        <w:rPr>
          <w:bCs/>
          <w:spacing w:val="6"/>
          <w:w w:val="90"/>
        </w:rPr>
        <w:t>Comment s</w:t>
      </w:r>
      <w:r w:rsidR="001F50A1" w:rsidRPr="00B078B5">
        <w:rPr>
          <w:bCs/>
          <w:spacing w:val="6"/>
          <w:w w:val="90"/>
        </w:rPr>
        <w:t>’</w:t>
      </w:r>
      <w:r w:rsidRPr="00B078B5">
        <w:rPr>
          <w:bCs/>
          <w:spacing w:val="6"/>
          <w:w w:val="90"/>
        </w:rPr>
        <w:t>inscrire à l</w:t>
      </w:r>
      <w:r w:rsidR="001F50A1" w:rsidRPr="00B078B5">
        <w:rPr>
          <w:bCs/>
          <w:spacing w:val="6"/>
          <w:w w:val="90"/>
        </w:rPr>
        <w:t>’</w:t>
      </w:r>
      <w:r w:rsidRPr="00B078B5">
        <w:rPr>
          <w:bCs/>
          <w:spacing w:val="6"/>
          <w:w w:val="90"/>
        </w:rPr>
        <w:t>ITQ</w:t>
      </w:r>
    </w:p>
    <w:p w14:paraId="16BFDD67" w14:textId="24214125" w:rsidR="008F13AC" w:rsidRDefault="008F13AC" w:rsidP="008F13AC">
      <w:r w:rsidRPr="008F13AC">
        <w:rPr>
          <w:b/>
          <w:bCs/>
        </w:rPr>
        <w:t>Étape 1</w:t>
      </w:r>
      <w:r>
        <w:t xml:space="preserve">. </w:t>
      </w:r>
      <w:r w:rsidRPr="00CF43AD">
        <w:rPr>
          <w:b/>
          <w:bCs/>
        </w:rPr>
        <w:t>Choisissez votre programme :</w:t>
      </w:r>
      <w:r>
        <w:t xml:space="preserve"> Trouvez un programme qui correspond à vos objectifs.</w:t>
      </w:r>
    </w:p>
    <w:p w14:paraId="599D7748" w14:textId="42B0857B" w:rsidR="008F13AC" w:rsidRDefault="008F13AC" w:rsidP="008F13AC">
      <w:r w:rsidRPr="008F13AC">
        <w:rPr>
          <w:b/>
          <w:bCs/>
        </w:rPr>
        <w:t>Étape 2</w:t>
      </w:r>
      <w:r>
        <w:t xml:space="preserve">. </w:t>
      </w:r>
      <w:r w:rsidRPr="00CF43AD">
        <w:rPr>
          <w:b/>
          <w:bCs/>
        </w:rPr>
        <w:t>Répondre aux critères d</w:t>
      </w:r>
      <w:r w:rsidR="001F50A1">
        <w:rPr>
          <w:b/>
          <w:bCs/>
        </w:rPr>
        <w:t>’</w:t>
      </w:r>
      <w:r w:rsidRPr="00CF43AD">
        <w:rPr>
          <w:b/>
          <w:bCs/>
        </w:rPr>
        <w:t>admission :</w:t>
      </w:r>
      <w:r>
        <w:t xml:space="preserve"> Consultez les informations relatives au programme afin de déterminer les qualifications et l</w:t>
      </w:r>
      <w:r w:rsidR="001F50A1">
        <w:t>’</w:t>
      </w:r>
      <w:r>
        <w:t>expérience requises pour l</w:t>
      </w:r>
      <w:r w:rsidR="001F50A1">
        <w:t>’</w:t>
      </w:r>
      <w:r>
        <w:t xml:space="preserve">admission. </w:t>
      </w:r>
    </w:p>
    <w:p w14:paraId="08F5EE36" w14:textId="18A160CA" w:rsidR="008F13AC" w:rsidRDefault="008F13AC" w:rsidP="008F13AC">
      <w:r w:rsidRPr="008F13AC">
        <w:rPr>
          <w:b/>
          <w:bCs/>
        </w:rPr>
        <w:t>Étape 3</w:t>
      </w:r>
      <w:r>
        <w:rPr>
          <w:b/>
          <w:bCs/>
        </w:rPr>
        <w:t>.</w:t>
      </w:r>
      <w:r>
        <w:t xml:space="preserve"> </w:t>
      </w:r>
      <w:r w:rsidRPr="00CF43AD">
        <w:rPr>
          <w:b/>
          <w:bCs/>
        </w:rPr>
        <w:t>Préparez votre candidature :</w:t>
      </w:r>
      <w:r>
        <w:t xml:space="preserve"> Vérifiez les dates d</w:t>
      </w:r>
      <w:r w:rsidR="001F50A1">
        <w:t>’</w:t>
      </w:r>
      <w:r>
        <w:t>inscription, préparez vos documents justificatifs et rassemblez l</w:t>
      </w:r>
      <w:r w:rsidR="001F50A1">
        <w:t>’</w:t>
      </w:r>
      <w:r>
        <w:t>argent des frais d</w:t>
      </w:r>
      <w:r w:rsidR="001F50A1">
        <w:t>’</w:t>
      </w:r>
      <w:r>
        <w:t>inscription.</w:t>
      </w:r>
    </w:p>
    <w:p w14:paraId="5DC0340E" w14:textId="6AE4BE58" w:rsidR="008F13AC" w:rsidRDefault="008F13AC" w:rsidP="008F13AC">
      <w:r w:rsidRPr="008F13AC">
        <w:rPr>
          <w:b/>
          <w:bCs/>
        </w:rPr>
        <w:t>Étape 4</w:t>
      </w:r>
      <w:r>
        <w:t xml:space="preserve">. </w:t>
      </w:r>
      <w:r w:rsidRPr="00CF43AD">
        <w:rPr>
          <w:b/>
          <w:bCs/>
        </w:rPr>
        <w:t>Soumettez votre candidature en ligne :</w:t>
      </w:r>
      <w:r>
        <w:t xml:space="preserve"> Postulez en ligne en utilisant le système d</w:t>
      </w:r>
      <w:r w:rsidR="001F50A1">
        <w:t>’</w:t>
      </w:r>
      <w:r>
        <w:t>information sécurisé du MSIT et obtenez l</w:t>
      </w:r>
      <w:r w:rsidR="001F50A1">
        <w:t>’</w:t>
      </w:r>
      <w:r>
        <w:t xml:space="preserve">accès à </w:t>
      </w:r>
      <w:proofErr w:type="spellStart"/>
      <w:r>
        <w:t>monITQ</w:t>
      </w:r>
      <w:proofErr w:type="spellEnd"/>
      <w:r>
        <w:t>.</w:t>
      </w:r>
    </w:p>
    <w:p w14:paraId="6B47F9E9" w14:textId="716C2EC2" w:rsidR="008F13AC" w:rsidRPr="008F13AC" w:rsidRDefault="008F13AC" w:rsidP="008F13AC">
      <w:r w:rsidRPr="008F13AC">
        <w:rPr>
          <w:b/>
          <w:bCs/>
        </w:rPr>
        <w:lastRenderedPageBreak/>
        <w:t xml:space="preserve">Étape </w:t>
      </w:r>
      <w:r>
        <w:rPr>
          <w:b/>
          <w:bCs/>
        </w:rPr>
        <w:t>5.</w:t>
      </w:r>
      <w:r>
        <w:t xml:space="preserve"> </w:t>
      </w:r>
      <w:r w:rsidRPr="00CF43AD">
        <w:rPr>
          <w:b/>
          <w:bCs/>
        </w:rPr>
        <w:t>Vérifiez l</w:t>
      </w:r>
      <w:r w:rsidR="001F50A1">
        <w:rPr>
          <w:b/>
          <w:bCs/>
        </w:rPr>
        <w:t>’</w:t>
      </w:r>
      <w:r w:rsidRPr="00CF43AD">
        <w:rPr>
          <w:b/>
          <w:bCs/>
        </w:rPr>
        <w:t>état d</w:t>
      </w:r>
      <w:r w:rsidR="001F50A1">
        <w:rPr>
          <w:b/>
          <w:bCs/>
        </w:rPr>
        <w:t>’</w:t>
      </w:r>
      <w:r w:rsidRPr="00CF43AD">
        <w:rPr>
          <w:b/>
          <w:bCs/>
        </w:rPr>
        <w:t>avancement de votre candidature :</w:t>
      </w:r>
      <w:r>
        <w:t xml:space="preserve"> Connectez-vous à </w:t>
      </w:r>
      <w:proofErr w:type="spellStart"/>
      <w:r>
        <w:t>monITQ</w:t>
      </w:r>
      <w:proofErr w:type="spellEnd"/>
      <w:r>
        <w:t xml:space="preserve"> et choisissez «</w:t>
      </w:r>
      <w:r w:rsidR="00CF43AD">
        <w:t> </w:t>
      </w:r>
      <w:r>
        <w:t>Vérifier l</w:t>
      </w:r>
      <w:r w:rsidR="001F50A1">
        <w:t>’</w:t>
      </w:r>
      <w:r>
        <w:t>état de la demande » sous Services Étudiants.</w:t>
      </w:r>
    </w:p>
    <w:sectPr w:rsidR="008F13AC" w:rsidRPr="008F13AC" w:rsidSect="008F13AC">
      <w:pgSz w:w="12240" w:h="15840"/>
      <w:pgMar w:top="567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13"/>
    <w:rsid w:val="00185754"/>
    <w:rsid w:val="001B0A90"/>
    <w:rsid w:val="001F50A1"/>
    <w:rsid w:val="00247F53"/>
    <w:rsid w:val="0027542E"/>
    <w:rsid w:val="002F6ED2"/>
    <w:rsid w:val="003C30DD"/>
    <w:rsid w:val="00416242"/>
    <w:rsid w:val="00467A13"/>
    <w:rsid w:val="004C779A"/>
    <w:rsid w:val="005373FF"/>
    <w:rsid w:val="006831B5"/>
    <w:rsid w:val="00736AE6"/>
    <w:rsid w:val="008F13AC"/>
    <w:rsid w:val="00B0210C"/>
    <w:rsid w:val="00B078B5"/>
    <w:rsid w:val="00BA3BB3"/>
    <w:rsid w:val="00BE3FF6"/>
    <w:rsid w:val="00CA74B7"/>
    <w:rsid w:val="00CE35EF"/>
    <w:rsid w:val="00CF43AD"/>
    <w:rsid w:val="00DB425B"/>
    <w:rsid w:val="00EE5817"/>
    <w:rsid w:val="00FE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0432"/>
  <w15:chartTrackingRefBased/>
  <w15:docId w15:val="{40569F90-795B-4AAB-9016-D40F658E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FF6"/>
  </w:style>
  <w:style w:type="paragraph" w:styleId="Titre1">
    <w:name w:val="heading 1"/>
    <w:basedOn w:val="Titre2"/>
    <w:next w:val="Normal"/>
    <w:link w:val="Titre1Car"/>
    <w:qFormat/>
    <w:rsid w:val="00247F53"/>
    <w:pPr>
      <w:outlineLvl w:val="0"/>
    </w:pPr>
    <w:rPr>
      <w:b/>
      <w:color w:val="2A5010" w:themeColor="accent2" w:themeShade="80"/>
      <w:sz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E3F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7A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7A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B911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7A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B911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7A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7601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7A1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7601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7A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7A1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47F53"/>
    <w:rPr>
      <w:rFonts w:asciiTheme="majorHAnsi" w:eastAsiaTheme="majorEastAsia" w:hAnsiTheme="majorHAnsi" w:cstheme="majorBidi"/>
      <w:b/>
      <w:color w:val="2A5010" w:themeColor="accent2" w:themeShade="80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BE3FF6"/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67A13"/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7A13"/>
    <w:rPr>
      <w:rFonts w:asciiTheme="majorHAnsi" w:eastAsiaTheme="majorEastAsia" w:hAnsiTheme="majorHAnsi" w:cstheme="majorBidi"/>
      <w:i/>
      <w:iCs/>
      <w:color w:val="6B911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7A13"/>
    <w:rPr>
      <w:rFonts w:asciiTheme="majorHAnsi" w:eastAsiaTheme="majorEastAsia" w:hAnsiTheme="majorHAnsi" w:cstheme="majorBidi"/>
      <w:color w:val="6B911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7A13"/>
    <w:rPr>
      <w:rFonts w:asciiTheme="majorHAnsi" w:eastAsiaTheme="majorEastAsia" w:hAnsiTheme="majorHAnsi" w:cstheme="majorBidi"/>
      <w:color w:val="47601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67A13"/>
    <w:rPr>
      <w:rFonts w:asciiTheme="majorHAnsi" w:eastAsiaTheme="majorEastAsia" w:hAnsiTheme="majorHAnsi" w:cstheme="majorBidi"/>
      <w:i/>
      <w:iCs/>
      <w:color w:val="47601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67A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67A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467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7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7A1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67A13"/>
    <w:rPr>
      <w:rFonts w:eastAsiaTheme="minorEastAsia"/>
      <w:color w:val="5A5A5A" w:themeColor="text1" w:themeTint="A5"/>
      <w:spacing w:val="15"/>
    </w:rPr>
  </w:style>
  <w:style w:type="paragraph" w:styleId="Citation">
    <w:name w:val="Quote"/>
    <w:basedOn w:val="Normal"/>
    <w:next w:val="Normal"/>
    <w:link w:val="CitationCar"/>
    <w:uiPriority w:val="29"/>
    <w:qFormat/>
    <w:rsid w:val="00467A1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7A1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E3FF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7A13"/>
    <w:rPr>
      <w:i/>
      <w:iCs/>
      <w:color w:val="90C226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7A13"/>
    <w:pPr>
      <w:pBdr>
        <w:top w:val="single" w:sz="4" w:space="10" w:color="90C226" w:themeColor="accent1"/>
        <w:bottom w:val="single" w:sz="4" w:space="10" w:color="90C226" w:themeColor="accent1"/>
      </w:pBdr>
      <w:spacing w:before="360" w:after="360"/>
      <w:ind w:left="864" w:right="864"/>
      <w:jc w:val="center"/>
    </w:pPr>
    <w:rPr>
      <w:i/>
      <w:iCs/>
      <w:color w:val="90C226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7A13"/>
    <w:rPr>
      <w:i/>
      <w:iCs/>
      <w:color w:val="90C226" w:themeColor="accent1"/>
    </w:rPr>
  </w:style>
  <w:style w:type="character" w:styleId="Rfrenceintense">
    <w:name w:val="Intense Reference"/>
    <w:basedOn w:val="Policepardfaut"/>
    <w:uiPriority w:val="32"/>
    <w:qFormat/>
    <w:rsid w:val="00467A13"/>
    <w:rPr>
      <w:b/>
      <w:bCs/>
      <w:smallCaps/>
      <w:color w:val="90C226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342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13</cp:revision>
  <dcterms:created xsi:type="dcterms:W3CDTF">2025-03-06T22:50:00Z</dcterms:created>
  <dcterms:modified xsi:type="dcterms:W3CDTF">2025-05-14T19:16:00Z</dcterms:modified>
</cp:coreProperties>
</file>